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9811" w14:textId="53293CBB" w:rsidR="00EC5B53" w:rsidRDefault="00EC5B53" w:rsidP="00EC5B53">
      <w:r>
        <w:t xml:space="preserve">Aan: </w:t>
      </w:r>
    </w:p>
    <w:p w14:paraId="0D05A2DE" w14:textId="6290C850" w:rsidR="00EC5B53" w:rsidRDefault="00EC5B53" w:rsidP="00EC5B53">
      <w:pPr>
        <w:pStyle w:val="Lijstalinea"/>
        <w:numPr>
          <w:ilvl w:val="0"/>
          <w:numId w:val="1"/>
        </w:numPr>
      </w:pPr>
      <w:r>
        <w:t>Burgemeester en wethouders van de gemeente Leudal</w:t>
      </w:r>
    </w:p>
    <w:p w14:paraId="23E0A37C" w14:textId="12A5D632" w:rsidR="00EC5B53" w:rsidRDefault="00EC5B53" w:rsidP="00EC5B53">
      <w:pPr>
        <w:pStyle w:val="Lijstalinea"/>
        <w:numPr>
          <w:ilvl w:val="0"/>
          <w:numId w:val="1"/>
        </w:numPr>
      </w:pPr>
      <w:r>
        <w:t>De Gemeenteraad van Leudal</w:t>
      </w:r>
    </w:p>
    <w:p w14:paraId="59DF4B81" w14:textId="77777777" w:rsidR="00C57AB1" w:rsidRDefault="00EC5B53" w:rsidP="00EC5B53">
      <w:pPr>
        <w:spacing w:after="0"/>
      </w:pPr>
      <w:r>
        <w:t>Van:</w:t>
      </w:r>
      <w:r>
        <w:br/>
      </w:r>
    </w:p>
    <w:p w14:paraId="01E7AD5E" w14:textId="46864A1A" w:rsidR="00B37C0C" w:rsidRPr="00C57AB1" w:rsidRDefault="00EC5B53" w:rsidP="00C57AB1">
      <w:pPr>
        <w:pStyle w:val="Lijstalinea"/>
        <w:numPr>
          <w:ilvl w:val="0"/>
          <w:numId w:val="3"/>
        </w:numPr>
        <w:ind w:left="714" w:hanging="357"/>
        <w:rPr>
          <w:rStyle w:val="Hyperlink"/>
        </w:rPr>
      </w:pPr>
      <w:r>
        <w:t>Stichting Duurzaam Zevenellen, p.a. Bergstraat 23, 6082AJ  Buggenum</w:t>
      </w:r>
      <w:r w:rsidR="00C57AB1">
        <w:br/>
      </w:r>
      <w:r w:rsidR="00B37C0C" w:rsidRPr="00C57AB1">
        <w:t xml:space="preserve">e-mail: </w:t>
      </w:r>
      <w:hyperlink r:id="rId5" w:history="1">
        <w:r w:rsidR="00B37C0C" w:rsidRPr="00C57AB1">
          <w:rPr>
            <w:rStyle w:val="Hyperlink"/>
          </w:rPr>
          <w:t>stichtingduurzaamzevenellen@gmail.com</w:t>
        </w:r>
      </w:hyperlink>
    </w:p>
    <w:p w14:paraId="41B3EAC3" w14:textId="5012F34D" w:rsidR="00C57AB1" w:rsidRDefault="00C57AB1" w:rsidP="00B37C0C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       </w:t>
      </w:r>
      <w:r w:rsidRPr="00C57AB1">
        <w:rPr>
          <w:rStyle w:val="Hyperlink"/>
          <w:color w:val="000000" w:themeColor="text1"/>
          <w:u w:val="none"/>
        </w:rPr>
        <w:t>en de volgende Alliantiepartners</w:t>
      </w:r>
    </w:p>
    <w:p w14:paraId="454C9A5B" w14:textId="77777777" w:rsidR="00C57AB1" w:rsidRPr="00C57AB1" w:rsidRDefault="00C57AB1" w:rsidP="00C57AB1">
      <w:pPr>
        <w:pStyle w:val="Lijstalinea"/>
        <w:numPr>
          <w:ilvl w:val="0"/>
          <w:numId w:val="4"/>
        </w:numPr>
        <w:shd w:val="clear" w:color="auto" w:fill="FFFFFF"/>
        <w:spacing w:after="0"/>
        <w:rPr>
          <w:rFonts w:eastAsia="Times New Roman" w:cstheme="minorHAnsi"/>
          <w:color w:val="222222"/>
          <w:kern w:val="0"/>
          <w:lang w:eastAsia="nl-NL"/>
          <w14:ligatures w14:val="none"/>
        </w:rPr>
      </w:pPr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 xml:space="preserve">Dorpscomité Leeuwen, Burg. </w:t>
      </w:r>
      <w:proofErr w:type="spellStart"/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>Wackerstraat</w:t>
      </w:r>
      <w:proofErr w:type="spellEnd"/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 xml:space="preserve"> 14, 6041AL Roermond</w:t>
      </w:r>
    </w:p>
    <w:p w14:paraId="26CA7D10" w14:textId="77777777" w:rsidR="00C57AB1" w:rsidRPr="00C57AB1" w:rsidRDefault="00C57AB1" w:rsidP="00C57AB1">
      <w:pPr>
        <w:pStyle w:val="Lijstalinea"/>
        <w:numPr>
          <w:ilvl w:val="0"/>
          <w:numId w:val="4"/>
        </w:numPr>
        <w:shd w:val="clear" w:color="auto" w:fill="FFFFFF"/>
        <w:spacing w:after="0"/>
        <w:rPr>
          <w:rFonts w:eastAsia="Times New Roman" w:cstheme="minorHAnsi"/>
          <w:color w:val="222222"/>
          <w:kern w:val="0"/>
          <w:lang w:eastAsia="nl-NL"/>
          <w14:ligatures w14:val="none"/>
        </w:rPr>
      </w:pPr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>Dorpsraad Buggenum, Bergstraat 18, 6082AK Buggenum</w:t>
      </w:r>
    </w:p>
    <w:p w14:paraId="412C86C9" w14:textId="77777777" w:rsidR="00C57AB1" w:rsidRPr="00C57AB1" w:rsidRDefault="00C57AB1" w:rsidP="00C57AB1">
      <w:pPr>
        <w:pStyle w:val="Lijstalinea"/>
        <w:numPr>
          <w:ilvl w:val="0"/>
          <w:numId w:val="4"/>
        </w:numPr>
        <w:shd w:val="clear" w:color="auto" w:fill="FFFFFF"/>
        <w:spacing w:after="0"/>
        <w:rPr>
          <w:rFonts w:eastAsia="Times New Roman" w:cstheme="minorHAnsi"/>
          <w:color w:val="222222"/>
          <w:kern w:val="0"/>
          <w:lang w:eastAsia="nl-NL"/>
          <w14:ligatures w14:val="none"/>
        </w:rPr>
      </w:pPr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 xml:space="preserve">Dorpsraad Swalmen, Van </w:t>
      </w:r>
      <w:proofErr w:type="spellStart"/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>Oeststraat</w:t>
      </w:r>
      <w:proofErr w:type="spellEnd"/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 xml:space="preserve"> 23, 6071EA Swalmen</w:t>
      </w:r>
    </w:p>
    <w:p w14:paraId="643B9ACB" w14:textId="77777777" w:rsidR="00C57AB1" w:rsidRPr="00C57AB1" w:rsidRDefault="00C57AB1" w:rsidP="00C57AB1">
      <w:pPr>
        <w:pStyle w:val="Lijstalinea"/>
        <w:numPr>
          <w:ilvl w:val="0"/>
          <w:numId w:val="4"/>
        </w:numPr>
        <w:shd w:val="clear" w:color="auto" w:fill="FFFFFF"/>
        <w:spacing w:after="0"/>
        <w:rPr>
          <w:rFonts w:eastAsia="Times New Roman" w:cstheme="minorHAnsi"/>
          <w:color w:val="222222"/>
          <w:kern w:val="0"/>
          <w:lang w:eastAsia="nl-NL"/>
          <w14:ligatures w14:val="none"/>
        </w:rPr>
      </w:pPr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 xml:space="preserve">IVN De </w:t>
      </w:r>
      <w:proofErr w:type="spellStart"/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>Steilrand</w:t>
      </w:r>
      <w:proofErr w:type="spellEnd"/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>, Snavelbies 47, 5953 MR Reuver</w:t>
      </w:r>
    </w:p>
    <w:p w14:paraId="5DAE4C6A" w14:textId="77777777" w:rsidR="00C57AB1" w:rsidRPr="00C57AB1" w:rsidRDefault="00C57AB1" w:rsidP="00C57AB1">
      <w:pPr>
        <w:pStyle w:val="Lijstalinea"/>
        <w:numPr>
          <w:ilvl w:val="0"/>
          <w:numId w:val="4"/>
        </w:numPr>
        <w:shd w:val="clear" w:color="auto" w:fill="FFFFFF"/>
        <w:spacing w:after="0"/>
        <w:rPr>
          <w:rFonts w:eastAsia="Times New Roman" w:cstheme="minorHAnsi"/>
          <w:color w:val="222222"/>
          <w:kern w:val="0"/>
          <w:lang w:eastAsia="nl-NL"/>
          <w14:ligatures w14:val="none"/>
        </w:rPr>
      </w:pPr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>Milieu- en Heemkundevereniging Swalmen, Stationsstraat 15, 6071KD Swalmen</w:t>
      </w:r>
    </w:p>
    <w:p w14:paraId="02B66337" w14:textId="77777777" w:rsidR="00C57AB1" w:rsidRPr="00C57AB1" w:rsidRDefault="00C57AB1" w:rsidP="00C57AB1">
      <w:pPr>
        <w:pStyle w:val="Lijstalinea"/>
        <w:numPr>
          <w:ilvl w:val="0"/>
          <w:numId w:val="4"/>
        </w:numPr>
        <w:shd w:val="clear" w:color="auto" w:fill="FFFFFF"/>
        <w:spacing w:after="0"/>
        <w:rPr>
          <w:rFonts w:eastAsia="Times New Roman" w:cstheme="minorHAnsi"/>
          <w:color w:val="222222"/>
          <w:kern w:val="0"/>
          <w:lang w:eastAsia="nl-NL"/>
          <w14:ligatures w14:val="none"/>
        </w:rPr>
      </w:pPr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 xml:space="preserve">Natuur- en milieufederatie Limburg, </w:t>
      </w:r>
      <w:proofErr w:type="spellStart"/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>Kapellerpoort</w:t>
      </w:r>
      <w:proofErr w:type="spellEnd"/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 xml:space="preserve"> 1, 6041HZ Roermond</w:t>
      </w:r>
    </w:p>
    <w:p w14:paraId="2A08ED41" w14:textId="77777777" w:rsidR="00C57AB1" w:rsidRPr="00C57AB1" w:rsidRDefault="00C57AB1" w:rsidP="00C57AB1">
      <w:pPr>
        <w:pStyle w:val="Lijstalinea"/>
        <w:numPr>
          <w:ilvl w:val="0"/>
          <w:numId w:val="4"/>
        </w:numPr>
        <w:shd w:val="clear" w:color="auto" w:fill="FFFFFF"/>
        <w:spacing w:after="0"/>
        <w:rPr>
          <w:rFonts w:eastAsia="Times New Roman" w:cstheme="minorHAnsi"/>
          <w:color w:val="222222"/>
          <w:kern w:val="0"/>
          <w:lang w:eastAsia="nl-NL"/>
          <w14:ligatures w14:val="none"/>
        </w:rPr>
      </w:pPr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 xml:space="preserve">Stichting Behoud leefmilieu Buggenum, Haelen, Horn, Nunhem, Bisschop </w:t>
      </w:r>
      <w:proofErr w:type="spellStart"/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>Boermansstraat</w:t>
      </w:r>
      <w:proofErr w:type="spellEnd"/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 xml:space="preserve"> 25 6041XL Roermond</w:t>
      </w:r>
    </w:p>
    <w:p w14:paraId="338299E7" w14:textId="77777777" w:rsidR="00C57AB1" w:rsidRPr="00C57AB1" w:rsidRDefault="00C57AB1" w:rsidP="00C57AB1">
      <w:pPr>
        <w:pStyle w:val="Lijstalinea"/>
        <w:numPr>
          <w:ilvl w:val="0"/>
          <w:numId w:val="4"/>
        </w:numPr>
        <w:shd w:val="clear" w:color="auto" w:fill="FFFFFF"/>
        <w:spacing w:after="0"/>
        <w:rPr>
          <w:rFonts w:eastAsia="Times New Roman" w:cstheme="minorHAnsi"/>
          <w:color w:val="222222"/>
          <w:kern w:val="0"/>
          <w:lang w:eastAsia="nl-NL"/>
          <w14:ligatures w14:val="none"/>
        </w:rPr>
      </w:pPr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>Stichting Behoud Leefmilieu Limburg, Aan de Heibloem 12 6093 PE Heythuysen</w:t>
      </w:r>
    </w:p>
    <w:p w14:paraId="345701BE" w14:textId="77777777" w:rsidR="00C57AB1" w:rsidRPr="00C57AB1" w:rsidRDefault="00C57AB1" w:rsidP="00C57AB1">
      <w:pPr>
        <w:pStyle w:val="Lijstalinea"/>
        <w:numPr>
          <w:ilvl w:val="0"/>
          <w:numId w:val="4"/>
        </w:numPr>
        <w:shd w:val="clear" w:color="auto" w:fill="FFFFFF"/>
        <w:spacing w:after="0"/>
        <w:rPr>
          <w:rFonts w:eastAsia="Times New Roman" w:cstheme="minorHAnsi"/>
          <w:color w:val="222222"/>
          <w:kern w:val="0"/>
          <w:lang w:eastAsia="nl-NL"/>
          <w14:ligatures w14:val="none"/>
        </w:rPr>
      </w:pPr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 xml:space="preserve">Stichting Duurzaam Neer e.o. </w:t>
      </w:r>
      <w:proofErr w:type="spellStart"/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>Maasweg</w:t>
      </w:r>
      <w:proofErr w:type="spellEnd"/>
      <w:r w:rsidRPr="00C57AB1">
        <w:rPr>
          <w:rFonts w:eastAsia="Times New Roman" w:cstheme="minorHAnsi"/>
          <w:color w:val="222222"/>
          <w:kern w:val="0"/>
          <w:lang w:eastAsia="nl-NL"/>
          <w14:ligatures w14:val="none"/>
        </w:rPr>
        <w:t xml:space="preserve"> 6086 TB Neer</w:t>
      </w:r>
    </w:p>
    <w:p w14:paraId="77DB8A23" w14:textId="77777777" w:rsidR="00B37C0C" w:rsidRPr="00C57AB1" w:rsidRDefault="00B37C0C" w:rsidP="00EC5B53"/>
    <w:p w14:paraId="1A8920D1" w14:textId="45C3F9C6" w:rsidR="00EC5B53" w:rsidRPr="00EC5B53" w:rsidRDefault="00EC5B53" w:rsidP="00EC5B53">
      <w:r w:rsidRPr="00EC5B53">
        <w:t xml:space="preserve">Betreft: </w:t>
      </w:r>
      <w:r w:rsidR="00C57AB1">
        <w:t xml:space="preserve">Zienswijze VTTI en cumulatie gezondheids- en milieueffecten Zevenellen </w:t>
      </w:r>
    </w:p>
    <w:p w14:paraId="11DB77B8" w14:textId="77777777" w:rsidR="00EC5B53" w:rsidRPr="00EC5B53" w:rsidRDefault="00EC5B53" w:rsidP="00EC5B53"/>
    <w:p w14:paraId="7D0C7A4B" w14:textId="2B8C8298" w:rsidR="00EC5B53" w:rsidRDefault="00EC5B53" w:rsidP="00EC5B53">
      <w:r>
        <w:t>Geachte Burgemeester, wethouders en gemeenteraad van Leudal,</w:t>
      </w:r>
    </w:p>
    <w:p w14:paraId="000A246C" w14:textId="7F34C8FB" w:rsidR="00EC5B53" w:rsidRDefault="00EC5B53" w:rsidP="00EC5B53">
      <w:r>
        <w:t xml:space="preserve">Bij deze verzoeken het bestuur van Stichting Duurzaam Zevenellen </w:t>
      </w:r>
      <w:r w:rsidRPr="00BC7613">
        <w:rPr>
          <w:color w:val="000000" w:themeColor="text1"/>
        </w:rPr>
        <w:t xml:space="preserve">en </w:t>
      </w:r>
      <w:r w:rsidR="00EE0036">
        <w:rPr>
          <w:color w:val="000000" w:themeColor="text1"/>
        </w:rPr>
        <w:t xml:space="preserve">de hierboven genoemde </w:t>
      </w:r>
      <w:r w:rsidR="00BC7613" w:rsidRPr="00BC7613">
        <w:rPr>
          <w:color w:val="000000" w:themeColor="text1"/>
        </w:rPr>
        <w:t>9</w:t>
      </w:r>
      <w:r w:rsidR="00527620" w:rsidRPr="00BC7613">
        <w:rPr>
          <w:color w:val="000000" w:themeColor="text1"/>
        </w:rPr>
        <w:t xml:space="preserve"> </w:t>
      </w:r>
      <w:r w:rsidRPr="00BC7613">
        <w:rPr>
          <w:color w:val="000000" w:themeColor="text1"/>
        </w:rPr>
        <w:t>alliantiepartner</w:t>
      </w:r>
      <w:r w:rsidR="00EE0036">
        <w:rPr>
          <w:color w:val="000000" w:themeColor="text1"/>
        </w:rPr>
        <w:t>s</w:t>
      </w:r>
      <w:r w:rsidRPr="00BC7613">
        <w:rPr>
          <w:color w:val="000000" w:themeColor="text1"/>
        </w:rPr>
        <w:t xml:space="preserve"> </w:t>
      </w:r>
      <w:r>
        <w:t xml:space="preserve">u met klem om onze zienswijze op Notitie Reikwijdte en Detailniveau VTTI, zaaknummer Z2023-00002346, zoals ingediend bij de Provincie Limburg, op uw agenda te zetten. Dit vanwege uw verantwoordelijkheid </w:t>
      </w:r>
      <w:r w:rsidR="00BC7613">
        <w:t xml:space="preserve"> als gemeente </w:t>
      </w:r>
      <w:r>
        <w:t xml:space="preserve">voor de veiligheid van inwoners en </w:t>
      </w:r>
      <w:r w:rsidR="00527620">
        <w:t xml:space="preserve">van </w:t>
      </w:r>
      <w:r>
        <w:t xml:space="preserve">de leefomgeving. </w:t>
      </w:r>
    </w:p>
    <w:p w14:paraId="787E8D96" w14:textId="30B58891" w:rsidR="00EC5B53" w:rsidRDefault="00527620" w:rsidP="00EC5B53">
      <w:r>
        <w:t>D</w:t>
      </w:r>
      <w:r w:rsidR="00EC5B53">
        <w:t xml:space="preserve">it verzoek gaat </w:t>
      </w:r>
      <w:r>
        <w:t xml:space="preserve">echter </w:t>
      </w:r>
      <w:r w:rsidR="00EC5B53">
        <w:t>verder dan VTTI,</w:t>
      </w:r>
      <w:r>
        <w:t xml:space="preserve"> het gaat</w:t>
      </w:r>
      <w:r w:rsidR="00EC5B53">
        <w:t xml:space="preserve"> </w:t>
      </w:r>
      <w:r>
        <w:t>ook</w:t>
      </w:r>
      <w:r w:rsidR="00EC5B53">
        <w:t xml:space="preserve"> </w:t>
      </w:r>
      <w:r>
        <w:t xml:space="preserve">over de gezondheids- en milieueffecten ten gevolge van cumulatieve overlast </w:t>
      </w:r>
      <w:r w:rsidR="00EC5B53">
        <w:t>van alle bedrijven op Zevenellen.</w:t>
      </w:r>
    </w:p>
    <w:p w14:paraId="7515C295" w14:textId="1435CBF5" w:rsidR="00EC5B53" w:rsidRDefault="00EC5B53" w:rsidP="00EC5B53">
      <w:r>
        <w:t xml:space="preserve">Een van de grootste zorgen van inwoners en milieuorganisaties is dat bij beoordeling van vergunningaanvragen de cumulatieve </w:t>
      </w:r>
      <w:r w:rsidR="00330F21">
        <w:t>overlast</w:t>
      </w:r>
      <w:r>
        <w:t xml:space="preserve"> van alle geplande bedrijven op Zevenellen onvoldoende wordt berekend. Dit terwijl</w:t>
      </w:r>
      <w:r w:rsidR="00330F21">
        <w:t>,</w:t>
      </w:r>
      <w:r>
        <w:t xml:space="preserve"> zoals </w:t>
      </w:r>
      <w:r w:rsidR="00330F21">
        <w:t xml:space="preserve">op dit moment </w:t>
      </w:r>
      <w:r>
        <w:t xml:space="preserve">voorzien, het op Zevenellen </w:t>
      </w:r>
      <w:r w:rsidR="00330F21">
        <w:t xml:space="preserve">al </w:t>
      </w:r>
      <w:r>
        <w:t xml:space="preserve">jaarlijks </w:t>
      </w:r>
      <w:r w:rsidR="00330F21">
        <w:t xml:space="preserve">gaat om </w:t>
      </w:r>
      <w:r>
        <w:t>745.000 ton mest</w:t>
      </w:r>
      <w:r w:rsidR="00330F21">
        <w:t>/</w:t>
      </w:r>
      <w:r>
        <w:t>biomassa</w:t>
      </w:r>
      <w:r w:rsidR="00330F21">
        <w:t xml:space="preserve">, </w:t>
      </w:r>
      <w:r>
        <w:t xml:space="preserve">grootschalige vuilnisverwerking (700.000 tot. p.j.), een tweede mestvergister (100.000 ton varkensmest), een verwerker van bedorven voedsel (100.000m3), een initiatief voor een compostverwerker (champignonmest) en voor op- en overslag van vloeibaar kunstmest. En dan zijn er nog meerdere kavels vrij waar dergelijke fabrieken kunnen komen. </w:t>
      </w:r>
    </w:p>
    <w:p w14:paraId="6EF62462" w14:textId="6EDE3A90" w:rsidR="00EC5B53" w:rsidRDefault="00EC5B53" w:rsidP="00EC5B53">
      <w:r>
        <w:t>Als gemeente bent u verantwoordelijk voor de veiligheid van de inwoners. U kunt er de ogen niet voor sluiten dat dergelijke fabrieken veel overlast met zich meebrengen, ondanks beloften van bedrijven dat dit niet zal gebeuren.</w:t>
      </w:r>
    </w:p>
    <w:p w14:paraId="73DEB723" w14:textId="188CB189" w:rsidR="00EC5B53" w:rsidRDefault="00EC5B53" w:rsidP="00EC5B53">
      <w:r>
        <w:t>Wij verwachten dan ook dat u deze verantwoordelijkheid serieus neemt en achter de inwoners van Midden-Limburg gaat staan.</w:t>
      </w:r>
      <w:r w:rsidR="00D54FA3">
        <w:t xml:space="preserve"> </w:t>
      </w:r>
    </w:p>
    <w:p w14:paraId="4224BD84" w14:textId="08900311" w:rsidR="00EC5B53" w:rsidRDefault="00EC5B53" w:rsidP="00EC5B53">
      <w:pPr>
        <w:pStyle w:val="Lijstalinea"/>
        <w:numPr>
          <w:ilvl w:val="0"/>
          <w:numId w:val="2"/>
        </w:numPr>
      </w:pPr>
      <w:r>
        <w:t>Als eerste vragen wij u om, voor wat betreft de casus VTTI, ons verzoek om in de MER-rapportage extra aandacht te besteden aan de cumulatieve effecten te ondersteunen bij de provincie Limburg.</w:t>
      </w:r>
    </w:p>
    <w:p w14:paraId="0C847FB8" w14:textId="77777777" w:rsidR="00EE0036" w:rsidRDefault="00EC5B53" w:rsidP="00EC5B53">
      <w:pPr>
        <w:pStyle w:val="Lijstalinea"/>
        <w:numPr>
          <w:ilvl w:val="0"/>
          <w:numId w:val="2"/>
        </w:numPr>
      </w:pPr>
      <w:r>
        <w:lastRenderedPageBreak/>
        <w:t>Vervolgens dat u als verantwoordelijke gemeente ervoor gaat zorgen dat er overzichten komen van de cumulatieve milieueffecten (luchtkwaliteit, stank, geluid, waterlozingen en verkeersbewegingen</w:t>
      </w:r>
      <w:r w:rsidR="00BC7613">
        <w:t>)</w:t>
      </w:r>
      <w:r>
        <w:t xml:space="preserve"> van de fabrieken </w:t>
      </w:r>
      <w:r w:rsidR="00BC7613">
        <w:t xml:space="preserve">op </w:t>
      </w:r>
      <w:r>
        <w:t>Zevenellen. Dit op basis van vergunde en toekomstige gebruiksruimte</w:t>
      </w:r>
      <w:r w:rsidR="00AB0BCA">
        <w:t xml:space="preserve">. </w:t>
      </w:r>
    </w:p>
    <w:p w14:paraId="51181C12" w14:textId="270F2ED6" w:rsidR="00BC7613" w:rsidRDefault="00AB0BCA" w:rsidP="00EC5B53">
      <w:pPr>
        <w:pStyle w:val="Lijstalinea"/>
        <w:numPr>
          <w:ilvl w:val="0"/>
          <w:numId w:val="2"/>
        </w:numPr>
      </w:pPr>
      <w:r>
        <w:t xml:space="preserve">Dat </w:t>
      </w:r>
      <w:r w:rsidR="00EC5B53">
        <w:t xml:space="preserve">deze overzichten minimaal halfjaarlijks geactualiseerd worden. </w:t>
      </w:r>
    </w:p>
    <w:p w14:paraId="168737EA" w14:textId="3DA4F237" w:rsidR="00EC5B53" w:rsidRDefault="00BC7613" w:rsidP="00EC5B53">
      <w:pPr>
        <w:pStyle w:val="Lijstalinea"/>
        <w:numPr>
          <w:ilvl w:val="0"/>
          <w:numId w:val="2"/>
        </w:numPr>
      </w:pPr>
      <w:r>
        <w:t xml:space="preserve">Dat de verkregen cumulatieve waarden </w:t>
      </w:r>
      <w:r w:rsidR="00EC5B53">
        <w:t>getoetst worden aan de impact op de omgeving en mogelijke gezondheidseffecten, rekening houdend met de meest recente advieswaarden vanuit de GGD, WHO en andere onafhankelijke instanties</w:t>
      </w:r>
    </w:p>
    <w:p w14:paraId="5C78C002" w14:textId="7AE3D056" w:rsidR="00EC5B53" w:rsidRDefault="0000395D" w:rsidP="00EC5B53">
      <w:r>
        <w:t xml:space="preserve">Andere gemeenten realiseren zich inmiddels </w:t>
      </w:r>
      <w:r w:rsidR="00EC5B53">
        <w:t>dat zij onvoldoende d</w:t>
      </w:r>
      <w:r>
        <w:t>eden</w:t>
      </w:r>
      <w:r w:rsidR="00AB7807">
        <w:t>/doen</w:t>
      </w:r>
      <w:r w:rsidR="00EC5B53">
        <w:t xml:space="preserve"> om omwonenden van industriegebieden</w:t>
      </w:r>
      <w:r w:rsidR="00AB7807">
        <w:t xml:space="preserve"> </w:t>
      </w:r>
      <w:r w:rsidR="00EC5B53">
        <w:t xml:space="preserve">te beschermen en werken daarom samen met </w:t>
      </w:r>
      <w:r w:rsidR="00AB7807">
        <w:t xml:space="preserve">hen </w:t>
      </w:r>
      <w:r w:rsidR="00EC5B53">
        <w:t xml:space="preserve">aan het voorkomen dan wel herstellen van overlast. </w:t>
      </w:r>
      <w:r>
        <w:t xml:space="preserve">Dit mede </w:t>
      </w:r>
      <w:r w:rsidR="00BC7613">
        <w:t>doordat</w:t>
      </w:r>
      <w:r>
        <w:t xml:space="preserve"> er </w:t>
      </w:r>
      <w:r w:rsidR="00EC5B53">
        <w:t xml:space="preserve">een kentering gaande </w:t>
      </w:r>
      <w:r>
        <w:t xml:space="preserve">is </w:t>
      </w:r>
      <w:r w:rsidR="00EC5B53">
        <w:t>waarbij</w:t>
      </w:r>
      <w:r>
        <w:t xml:space="preserve">, na juridische procedures, </w:t>
      </w:r>
      <w:r w:rsidR="00EC5B53">
        <w:t xml:space="preserve"> de overheid en bedrijven steeds meer aansprakelijk worden gesteld voor schade die zij veroorzaken. De langdurige </w:t>
      </w:r>
      <w:r>
        <w:t xml:space="preserve">en dure </w:t>
      </w:r>
      <w:r w:rsidR="00EC5B53">
        <w:t>juridische procedures, onderzoeken en compensatie</w:t>
      </w:r>
      <w:r>
        <w:t>vergoedingen</w:t>
      </w:r>
      <w:r w:rsidR="00EC5B53">
        <w:t xml:space="preserve"> zullen steeds meer toenemen. </w:t>
      </w:r>
      <w:r w:rsidR="00AB0BCA">
        <w:t xml:space="preserve">Dat zal zeker ook het geval worden </w:t>
      </w:r>
      <w:r w:rsidR="00BC7613">
        <w:t xml:space="preserve">in de gemeenten </w:t>
      </w:r>
      <w:r w:rsidR="00AB0BCA">
        <w:t>Leudal</w:t>
      </w:r>
      <w:r w:rsidR="00BC7613">
        <w:t>, Roermond en Beesel</w:t>
      </w:r>
      <w:r w:rsidR="00AB0BCA">
        <w:t xml:space="preserve">, </w:t>
      </w:r>
      <w:r>
        <w:t>waar inwoners en milieuorganisatie</w:t>
      </w:r>
      <w:r w:rsidR="00AB7807">
        <w:t>s via Stichting Duurzaam Zevenellen hun krachten hebben gebundeld</w:t>
      </w:r>
      <w:r w:rsidR="00AB0BCA">
        <w:t xml:space="preserve"> om overlast vanuit Zevenellen te voorkomen.</w:t>
      </w:r>
      <w:r>
        <w:t xml:space="preserve"> </w:t>
      </w:r>
    </w:p>
    <w:p w14:paraId="2FD96A84" w14:textId="76A26619" w:rsidR="00EC5B53" w:rsidRDefault="009C23BA" w:rsidP="00EC5B53">
      <w:r>
        <w:t>De verspilling van menskracht</w:t>
      </w:r>
      <w:r w:rsidR="00204D5B">
        <w:t>,</w:t>
      </w:r>
      <w:r>
        <w:t xml:space="preserve"> energie en middelen, kan op Zevenellen nog voorkomen worden door er aan</w:t>
      </w:r>
      <w:r w:rsidR="00EC5B53">
        <w:t xml:space="preserve"> de voorkant voor</w:t>
      </w:r>
      <w:r w:rsidR="00EE0036">
        <w:t xml:space="preserve"> </w:t>
      </w:r>
      <w:r w:rsidR="00EC5B53">
        <w:t xml:space="preserve">te zorgen dat er geen </w:t>
      </w:r>
      <w:r w:rsidR="00957E3A">
        <w:t>overlast gevende</w:t>
      </w:r>
      <w:r w:rsidR="00EC5B53">
        <w:t xml:space="preserve"> fabrieken </w:t>
      </w:r>
      <w:r w:rsidR="00AB7807">
        <w:t>op dit industrieterrein kome</w:t>
      </w:r>
      <w:r>
        <w:t xml:space="preserve">n. </w:t>
      </w:r>
      <w:r w:rsidR="00EC5B53">
        <w:t xml:space="preserve"> </w:t>
      </w:r>
      <w:r w:rsidR="00AB7807">
        <w:t xml:space="preserve">We verwachten dan ook van u als verantwoordelijke gemeente dat u uw verantwoordelijkheid neemt en in deze achter de inwoners gaat staan. </w:t>
      </w:r>
      <w:r w:rsidR="00EE0036">
        <w:t>Het enkel volgen van wettelijke en beleidsmatige kaders is daarbij niet voldoende omdat deze burgers onvoldoende blijken te beschermen.</w:t>
      </w:r>
    </w:p>
    <w:p w14:paraId="42D81F26" w14:textId="1D2B856F" w:rsidR="00EC5B53" w:rsidRDefault="00957E3A" w:rsidP="00EC5B53">
      <w:r>
        <w:t>In afwachting van uw reactie</w:t>
      </w:r>
    </w:p>
    <w:p w14:paraId="5A5CE10A" w14:textId="0F2C744E" w:rsidR="00EC5B53" w:rsidRDefault="00EC5B53" w:rsidP="00EC5B53">
      <w:r>
        <w:t>Hoogachtend, namens stichting Duurzaam Zevenellen</w:t>
      </w:r>
    </w:p>
    <w:p w14:paraId="3C0F1817" w14:textId="38321A12" w:rsidR="00466562" w:rsidRDefault="00EC5B53" w:rsidP="00EC5B53">
      <w:proofErr w:type="spellStart"/>
      <w:r>
        <w:t>Huite</w:t>
      </w:r>
      <w:proofErr w:type="spellEnd"/>
      <w:r>
        <w:t xml:space="preserve"> Vogelaar, voorzitter</w:t>
      </w:r>
    </w:p>
    <w:p w14:paraId="4FBE363E" w14:textId="77777777" w:rsidR="00C57AB1" w:rsidRDefault="00C57AB1" w:rsidP="00EC5B53"/>
    <w:p w14:paraId="0A66EA7E" w14:textId="59C0A2AC" w:rsidR="00C57AB1" w:rsidRPr="00C57AB1" w:rsidRDefault="00C57AB1" w:rsidP="00C57AB1">
      <w:r w:rsidRPr="00C57AB1">
        <w:t>Datum: 2</w:t>
      </w:r>
      <w:r w:rsidR="00EE0036">
        <w:t>5</w:t>
      </w:r>
      <w:r w:rsidRPr="00C57AB1">
        <w:t>-10-2023</w:t>
      </w:r>
    </w:p>
    <w:p w14:paraId="0FF3789D" w14:textId="77777777" w:rsidR="00C57AB1" w:rsidRDefault="00C57AB1" w:rsidP="00EC5B53"/>
    <w:sectPr w:rsidR="00C5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231A"/>
    <w:multiLevelType w:val="hybridMultilevel"/>
    <w:tmpl w:val="D0526044"/>
    <w:lvl w:ilvl="0" w:tplc="FAC02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0223D"/>
    <w:multiLevelType w:val="hybridMultilevel"/>
    <w:tmpl w:val="DB3413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64B"/>
    <w:multiLevelType w:val="hybridMultilevel"/>
    <w:tmpl w:val="C374ED1A"/>
    <w:lvl w:ilvl="0" w:tplc="FAC02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A20CD"/>
    <w:multiLevelType w:val="hybridMultilevel"/>
    <w:tmpl w:val="0C92AB70"/>
    <w:lvl w:ilvl="0" w:tplc="FAC02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26565">
    <w:abstractNumId w:val="3"/>
  </w:num>
  <w:num w:numId="2" w16cid:durableId="2092584785">
    <w:abstractNumId w:val="1"/>
  </w:num>
  <w:num w:numId="3" w16cid:durableId="1663043367">
    <w:abstractNumId w:val="0"/>
  </w:num>
  <w:num w:numId="4" w16cid:durableId="1991014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53"/>
    <w:rsid w:val="0000395D"/>
    <w:rsid w:val="000909F4"/>
    <w:rsid w:val="0013224C"/>
    <w:rsid w:val="00204D5B"/>
    <w:rsid w:val="00252E54"/>
    <w:rsid w:val="00330F21"/>
    <w:rsid w:val="00466562"/>
    <w:rsid w:val="00517973"/>
    <w:rsid w:val="00527620"/>
    <w:rsid w:val="00646CC8"/>
    <w:rsid w:val="00957E3A"/>
    <w:rsid w:val="009C23BA"/>
    <w:rsid w:val="00AB0BCA"/>
    <w:rsid w:val="00AB7807"/>
    <w:rsid w:val="00B37C0C"/>
    <w:rsid w:val="00BC7613"/>
    <w:rsid w:val="00C57AB1"/>
    <w:rsid w:val="00D54FA3"/>
    <w:rsid w:val="00DE07EF"/>
    <w:rsid w:val="00EC5B53"/>
    <w:rsid w:val="00EE0036"/>
    <w:rsid w:val="00F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2B78"/>
  <w15:chartTrackingRefBased/>
  <w15:docId w15:val="{95A81208-7700-4858-8DBC-7F435A6A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0909F4"/>
    <w:pPr>
      <w:keepNext/>
      <w:keepLines/>
      <w:spacing w:before="240" w:after="0" w:line="480" w:lineRule="auto"/>
      <w:outlineLvl w:val="0"/>
    </w:pPr>
    <w:rPr>
      <w:rFonts w:ascii="Calibri" w:eastAsiaTheme="majorEastAsia" w:hAnsi="Calibri" w:cstheme="majorBidi"/>
      <w:b/>
      <w:color w:val="385623" w:themeColor="accent6" w:themeShade="8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193F"/>
    <w:pPr>
      <w:spacing w:after="0"/>
      <w:outlineLvl w:val="1"/>
    </w:pPr>
    <w:rPr>
      <w:b/>
      <w:color w:val="538135" w:themeColor="accent6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E193F"/>
    <w:rPr>
      <w:b/>
      <w:color w:val="538135" w:themeColor="accent6" w:themeShade="BF"/>
    </w:rPr>
  </w:style>
  <w:style w:type="character" w:customStyle="1" w:styleId="Kop1Char">
    <w:name w:val="Kop 1 Char"/>
    <w:basedOn w:val="Standaardalinea-lettertype"/>
    <w:link w:val="Kop1"/>
    <w:uiPriority w:val="9"/>
    <w:rsid w:val="000909F4"/>
    <w:rPr>
      <w:rFonts w:ascii="Calibri" w:eastAsiaTheme="majorEastAsia" w:hAnsi="Calibri" w:cstheme="majorBidi"/>
      <w:b/>
      <w:color w:val="385623" w:themeColor="accent6" w:themeShade="80"/>
      <w:sz w:val="32"/>
      <w:szCs w:val="32"/>
    </w:rPr>
  </w:style>
  <w:style w:type="paragraph" w:styleId="Lijstalinea">
    <w:name w:val="List Paragraph"/>
    <w:basedOn w:val="Standaard"/>
    <w:uiPriority w:val="34"/>
    <w:qFormat/>
    <w:rsid w:val="00EC5B5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C5B5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5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chtingduurzaamzevenell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Marie-José Baur</dc:creator>
  <cp:keywords/>
  <dc:description/>
  <cp:lastModifiedBy>Marie-José Baur</cp:lastModifiedBy>
  <cp:revision>2</cp:revision>
  <cp:lastPrinted>2023-10-23T09:45:00Z</cp:lastPrinted>
  <dcterms:created xsi:type="dcterms:W3CDTF">2023-12-08T11:59:00Z</dcterms:created>
  <dcterms:modified xsi:type="dcterms:W3CDTF">2023-12-08T11:59:00Z</dcterms:modified>
</cp:coreProperties>
</file>